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C6B" w:rsidRDefault="002B1C6B" w:rsidP="00187DFB">
      <w:pPr>
        <w:spacing w:line="240" w:lineRule="auto"/>
        <w:ind w:left="11340"/>
        <w:jc w:val="center"/>
        <w:rPr>
          <w:rFonts w:ascii="Times New Roman" w:hAnsi="Times New Roman"/>
          <w:sz w:val="28"/>
          <w:szCs w:val="28"/>
        </w:rPr>
      </w:pPr>
    </w:p>
    <w:p w:rsidR="002B1C6B" w:rsidRDefault="002B1C6B" w:rsidP="002B1C6B">
      <w:pPr>
        <w:tabs>
          <w:tab w:val="left" w:pos="12758"/>
        </w:tabs>
        <w:spacing w:line="240" w:lineRule="auto"/>
        <w:ind w:left="11340" w:hanging="110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C9B17E0" wp14:editId="64EFE336">
            <wp:extent cx="9605332" cy="5867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9484" cy="5869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B1C6B" w:rsidRDefault="002B1C6B" w:rsidP="00187DFB">
      <w:pPr>
        <w:spacing w:line="240" w:lineRule="auto"/>
        <w:ind w:left="11340"/>
        <w:jc w:val="center"/>
        <w:rPr>
          <w:rFonts w:ascii="Times New Roman" w:hAnsi="Times New Roman"/>
          <w:sz w:val="28"/>
          <w:szCs w:val="28"/>
        </w:rPr>
      </w:pPr>
    </w:p>
    <w:p w:rsidR="00187DFB" w:rsidRPr="00004DDA" w:rsidRDefault="00187DFB" w:rsidP="00187DFB">
      <w:pPr>
        <w:spacing w:line="240" w:lineRule="auto"/>
        <w:ind w:left="1134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51"/>
        <w:gridCol w:w="5666"/>
        <w:gridCol w:w="1754"/>
        <w:gridCol w:w="2267"/>
        <w:gridCol w:w="1119"/>
      </w:tblGrid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Поведение учащихся на уроках.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Поведение учащихся на внеклассных  мероприятиях.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Поведение учащихся вне школы.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11056" w:type="dxa"/>
            <w:gridSpan w:val="3"/>
          </w:tcPr>
          <w:p w:rsidR="00187DFB" w:rsidRPr="00C93E64" w:rsidRDefault="00187DFB" w:rsidP="00A35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Индивидуальные собеседования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Ежегодное обновление банка данных на учащихся на основе изучения личности ребёнка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Состав семей (семьи группы «риска», многодетные, неполные, малообеспеченные</w:t>
            </w:r>
            <w:proofErr w:type="gramStart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руководители.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Детей  стоящих на ВШУ и ПДН 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Наличие у детей социальных отклонений (употребление алкоголя,  табака, токсических веществ, наркотиков, уход из  дома, пропуски уроков без уважительных причин, совершение правонарушений)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Участие в воспитательных мероприятиях школы и вне её, поощрения. 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14560" w:type="dxa"/>
            <w:gridSpan w:val="5"/>
            <w:vAlign w:val="center"/>
          </w:tcPr>
          <w:p w:rsidR="00187DFB" w:rsidRPr="00C93E64" w:rsidRDefault="00187DFB" w:rsidP="00A3508D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3E64">
              <w:rPr>
                <w:rFonts w:ascii="Times New Roman" w:hAnsi="Times New Roman"/>
                <w:b/>
                <w:sz w:val="24"/>
                <w:szCs w:val="24"/>
              </w:rPr>
              <w:t>Воспитание познавательной активности учащихся</w:t>
            </w: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Воспитание потребности в содержательном и здоровом досуге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Классные часы, родительские собрания, тематические программы и праздники, спортивные соревнования, акции,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>-мобы, тренинги.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Организация досуговых программ в параллелях классов, в школе.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Проведение классных классов на нравственные темы.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Программа «Ура, каникулы!»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каникул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Правовое воспитание учащихся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Неделя права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День правовой помощи  детям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Ноябрь,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Встреча учащихся с участковым инспектором ПДН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Уроки правовых знаний.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Викторина «Основы правовых знаний»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Ноябрь, март</w:t>
            </w:r>
          </w:p>
        </w:tc>
        <w:tc>
          <w:tcPr>
            <w:tcW w:w="2321" w:type="dxa"/>
            <w:vMerge/>
            <w:tcBorders>
              <w:bottom w:val="single" w:sz="4" w:space="0" w:color="auto"/>
            </w:tcBorders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lastRenderedPageBreak/>
              <w:t>Воспитание интереса к коллективной творческой деятельности, лидерских и организаторских качеств, умения жить в коллективе сверстников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Организация внеклассных воспитательных программ по методике КТД, проведение классных мероприятий, тренинги на сплочение, игры –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квесты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Тренинги на выявление лидерских способностей. «Лидер и команда», «Веревочные курсы»  , «Ученик года», «Самый классный </w:t>
            </w:r>
            <w:proofErr w:type="spellStart"/>
            <w:proofErr w:type="gramStart"/>
            <w:r w:rsidRPr="00C93E64">
              <w:rPr>
                <w:rFonts w:ascii="Times New Roman" w:hAnsi="Times New Roman"/>
                <w:sz w:val="24"/>
                <w:szCs w:val="24"/>
              </w:rPr>
              <w:t>классный</w:t>
            </w:r>
            <w:proofErr w:type="spellEnd"/>
            <w:proofErr w:type="gramEnd"/>
            <w:r w:rsidRPr="00C93E64">
              <w:rPr>
                <w:rFonts w:ascii="Times New Roman" w:hAnsi="Times New Roman"/>
                <w:sz w:val="24"/>
                <w:szCs w:val="24"/>
              </w:rPr>
              <w:t>», «Классный класс!»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Сентябрь – 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</w:tcBorders>
          </w:tcPr>
          <w:p w:rsidR="00187DFB" w:rsidRPr="00C93E64" w:rsidRDefault="00187DFB" w:rsidP="00A3508D">
            <w:pPr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183" w:type="dxa"/>
            <w:tcBorders>
              <w:bottom w:val="single" w:sz="4" w:space="0" w:color="auto"/>
            </w:tcBorders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Проведение в дни школьных каникул лагерей по методике КТД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Ноябрь, 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январь, 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март, 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июнь,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июль,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321" w:type="dxa"/>
            <w:tcBorders>
              <w:top w:val="single" w:sz="4" w:space="0" w:color="auto"/>
            </w:tcBorders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Начальники смен.</w:t>
            </w:r>
          </w:p>
        </w:tc>
        <w:tc>
          <w:tcPr>
            <w:tcW w:w="1183" w:type="dxa"/>
            <w:tcBorders>
              <w:top w:val="single" w:sz="4" w:space="0" w:color="auto"/>
            </w:tcBorders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1-9</w:t>
            </w: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Экологическое воспитание учащихся.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Проведение единого Экологического дня! Конкурс плакатов на Экологическую тематику, проведение экологических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агитмаршей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, экологических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квестов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экологигические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акции, слеты, выездные агитационные кампании по экологии.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Участие в районной  акции «Помоги зимующим птицам», «День Земли».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Пропаганда экологической культуры (доклады, рефераты, классные часы)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Работа экологического клуба «эколог-исследователь»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Экологические акции «Чистый двор», «Сохраним природу вместе!»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Летнее профильное  экологическое  формирование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C93E6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C93E64">
              <w:rPr>
                <w:rFonts w:ascii="Times New Roman" w:hAnsi="Times New Roman"/>
                <w:sz w:val="24"/>
                <w:szCs w:val="24"/>
              </w:rPr>
              <w:t>иректора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 по ВР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Воспитание у старшеклассников чувства заботы о младших школьниках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Организация досуговых и познавательных программ для начальных классов учащимися 5-11-х классов и выпускниками школы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5-11</w:t>
            </w:r>
          </w:p>
          <w:p w:rsidR="00187DFB" w:rsidRPr="00C93E64" w:rsidRDefault="00187DFB" w:rsidP="00A350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Организация шефства над учащимися 1-х классов.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Совет старшеклассников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Воспитание чувства милосердия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Участие в благотворительных акциях: концерты, спектакли, конкурсы, сбор вещей (книги, игрушки, </w:t>
            </w:r>
            <w:r w:rsidRPr="00C93E64">
              <w:rPr>
                <w:rFonts w:ascii="Times New Roman" w:hAnsi="Times New Roman"/>
                <w:sz w:val="24"/>
                <w:szCs w:val="24"/>
              </w:rPr>
              <w:lastRenderedPageBreak/>
              <w:t>одежда)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Благотворительные представления и концерты для пожилых. «День пожилых людей», проведение акции «Рука помощи»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Поздравления ветеранов войны и труда с праздниками 23 февраля  и 9 Мая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Февраль,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Работа по возрождению традиций семейного воспитания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Празднование Международного дня матери. Концерт, представление, проведение мероприятия «В семейном кругу» для </w:t>
            </w:r>
            <w:proofErr w:type="gramStart"/>
            <w:r w:rsidRPr="00C93E64">
              <w:rPr>
                <w:rFonts w:ascii="Times New Roman" w:hAnsi="Times New Roman"/>
                <w:sz w:val="24"/>
                <w:szCs w:val="24"/>
              </w:rPr>
              <w:t>детей</w:t>
            </w:r>
            <w:proofErr w:type="gram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оставшихся в тяжелой жизненной ситуации и их родителей.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Привлечение родителей к участию во внеклассных делах.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часы, беседы, лекции по воспитанию у подрастающего поколения качеств будущего семьянина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Открытые уроки и внеклассные мероприятия для родителей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1-8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Консультации психолога для родителей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Родительские собрания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Дни семьи и Дни здоровья в школе «Мама, папа Я – дружная семья! »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Участие родителей в работе клуба «Мир семейных увлечений»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Зав.библиотекой</w:t>
            </w:r>
            <w:proofErr w:type="spellEnd"/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Работа с семьями, родителями и детьми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Посещение учащихся дома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1-9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Малые педагогические советы в параллелях, с участием комиссии по делам несовершеннолетних, по вопросам работы с неблагополучными семьями и детьми.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Индивидуальная работа с семьями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Работа с  неблагополучными  семьями, организация экскурсий для детей, активное вовлечение детей в не классную деятельность, популяризация ЗОЖ. 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Работа с картотекой педагогически запущенных детей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1-9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Дифференцированное обучение педагогически запущенных детей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Консультация психолога, организация психологических тренингов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работы с учащимися 9-х классов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Контроль за успеваемостью и посещаемостью уроков педагогически запущенными детьми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Индивидуальная работа с детьми «группы риска»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rPr>
          <w:trHeight w:val="70"/>
        </w:trPr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Работа совета профилактики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ВР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Учителя физкультуры</w:t>
            </w: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Воспитание здорового образа жизни участие в районных, краевых, акциях; акциях против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табакокурения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>, алкоголя, наркотиков, СПИДа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«День отказа от курения», «День борьбы со СПИДа», Декада борьбы с вредными привычками. Конкурс агитбригад по здоровому образу жизни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18 ноября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 декабря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Проведение акции «Мой выбор – здоровье!».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Защита проектов «Здоровая Россия»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Спортивные соревнования</w:t>
            </w:r>
            <w:proofErr w:type="gramStart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End"/>
            <w:r w:rsidRPr="00C93E64">
              <w:rPr>
                <w:rFonts w:ascii="Times New Roman" w:hAnsi="Times New Roman"/>
                <w:sz w:val="24"/>
                <w:szCs w:val="24"/>
              </w:rPr>
              <w:t>работа спортивных кружков и секций.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«Ярмарка Здоровья» проведение акций по ЗОЖ, проведение общешкольных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физминуток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Летнее профильное спортивное - оздоровительное   формирование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Июнь - август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Нравственное воспитание через работу Детского общественного объединения «Дельта»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Изучение национальной культуры, государственной символики, пропаганда русской культуры и истории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ВР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Преподаватель ОБЖ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Обучение навыкам ОБЖ, поведению в экстремальных ситуациях, «школа выживания»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Проведение акций милосердия, благотворительных мероприятий, помощь ветеранам войны и труда. «Ветеран живет рядом», «Письмо ветерану», «Нет забытых могил»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23 февраля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8 марта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9 мая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14560" w:type="dxa"/>
            <w:gridSpan w:val="5"/>
          </w:tcPr>
          <w:p w:rsidR="00187DFB" w:rsidRPr="00C93E64" w:rsidRDefault="00187DFB" w:rsidP="00A35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3E64">
              <w:rPr>
                <w:rFonts w:ascii="Times New Roman" w:hAnsi="Times New Roman"/>
                <w:b/>
                <w:sz w:val="24"/>
                <w:szCs w:val="24"/>
              </w:rPr>
              <w:t>3. Героико-патриотическое, гражданское воспитание учащихся</w:t>
            </w:r>
          </w:p>
        </w:tc>
      </w:tr>
      <w:tr w:rsidR="00187DFB" w:rsidRPr="00C93E64" w:rsidTr="00187DFB">
        <w:trPr>
          <w:trHeight w:val="340"/>
        </w:trPr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6757" w:type="dxa"/>
            <w:tcBorders>
              <w:bottom w:val="single" w:sz="4" w:space="0" w:color="auto"/>
            </w:tcBorders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«Мои семейные ценности». «Твоя малая Родина»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187DFB" w:rsidRPr="00C93E64" w:rsidRDefault="00187DFB" w:rsidP="00A3508D">
            <w:pPr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 сентября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 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lastRenderedPageBreak/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  <w:tcBorders>
              <w:top w:val="single" w:sz="4" w:space="0" w:color="auto"/>
            </w:tcBorders>
          </w:tcPr>
          <w:p w:rsidR="00187DFB" w:rsidRPr="00C93E64" w:rsidRDefault="00187DFB" w:rsidP="00187D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82</w:t>
            </w:r>
            <w:r w:rsidRPr="00C93E64">
              <w:rPr>
                <w:rFonts w:ascii="Times New Roman" w:hAnsi="Times New Roman"/>
                <w:sz w:val="24"/>
                <w:szCs w:val="24"/>
              </w:rPr>
              <w:t xml:space="preserve">  годовщина образования Хабаровского края»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187DFB" w:rsidRPr="00C93E64" w:rsidRDefault="00187DFB" w:rsidP="00A3508D">
            <w:pPr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20октября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  <w:tcBorders>
              <w:top w:val="single" w:sz="4" w:space="0" w:color="auto"/>
            </w:tcBorders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«День единства»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187DFB" w:rsidRPr="00C93E64" w:rsidRDefault="00187DFB" w:rsidP="00A3508D">
            <w:pPr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2 ноября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«Международный день Матери»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30 ноября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День Конституции России. «Государственная символика России»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12 декабря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23 февраля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«Салют, Победа!»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«Мы Едины!» - Присоединение полуострова Крым к Российской Федерации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8-9 мая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Диспуты, ток-шоу, проблемные спектакли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«Учитель, перед Именем твоим….»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Диспут «Знаю ли я свои права?»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День Героя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«Я гражданином быть обязан!»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«Великие битвы Великой Отечественной Войны»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«Обыкновенный фашизм»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«Война и дети»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«В этот Великий День»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Встречи с ветеранами войны и труда, офицерами Вооруженных Сил России, курсантами военных училищ, воинами запаса – выпускниками школы 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93E64">
              <w:rPr>
                <w:rFonts w:ascii="Times New Roman" w:hAnsi="Times New Roman"/>
                <w:sz w:val="24"/>
                <w:szCs w:val="24"/>
                <w:lang w:val="en-US"/>
              </w:rPr>
              <w:t>1-11</w:t>
            </w: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Посещение воинских частей,  городских  музея, экскурсионная работа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Участие в районных соревнованиях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Соревнования по туризму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Преподаватель ОБЖ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Соревнования по пожарно-прикладному делу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Конкурсная программа «Безопасное колесо»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Соревнования по военно-прикладным видам спорта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Смотр строя и песни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Проведение школьных турниров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Футбол</w:t>
            </w:r>
            <w:proofErr w:type="gramStart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баскетбол.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Октябрь, май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Учителя физкультуры и ОБЖ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Туристическая эстафета с элементами военно-прикладных видов спорта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Атлетическая гимнастика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9-11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Игра «Зарница»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Преподаватель ОБЖ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6-8</w:t>
            </w: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Военизированные сборы учащихся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Акция «Я- гражданин России»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Октябрь-март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Празднование Дня защитника Отечества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часы, посвященные Российской Армии и Флоту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1-25 февраля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Конкурсы листовок, газет, боевых листков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Военизированный праздник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Конкурс военно-патриотической песни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Проект «Дни воинской славы»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Конкурс чтецов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Месячник Вахты Памяти, посвященный Победе советского народа в Великой Отечественной войне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Конкурс газет, рисунков, сочинений,  презентаций, творческих работ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Апрель - май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Поздравление ветеранов войны и труда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rPr>
          <w:trHeight w:val="296"/>
        </w:trPr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  <w:tcBorders>
              <w:bottom w:val="single" w:sz="4" w:space="0" w:color="auto"/>
            </w:tcBorders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Возложение цветов к обелиску в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с.Анастасьевка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rPr>
          <w:trHeight w:val="241"/>
        </w:trPr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  <w:tcBorders>
              <w:top w:val="single" w:sz="4" w:space="0" w:color="auto"/>
              <w:bottom w:val="single" w:sz="4" w:space="0" w:color="auto"/>
            </w:tcBorders>
          </w:tcPr>
          <w:p w:rsidR="00187DFB" w:rsidRPr="00C93E64" w:rsidRDefault="00187DFB" w:rsidP="00A3508D">
            <w:pPr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Просмотр фильмов о Великой Отечественной войне.</w:t>
            </w:r>
          </w:p>
          <w:p w:rsidR="00187DFB" w:rsidRPr="00C93E64" w:rsidRDefault="00187DFB" w:rsidP="00A3508D">
            <w:pPr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Оказание адресной помощи.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rPr>
          <w:trHeight w:val="536"/>
        </w:trPr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  <w:tcBorders>
              <w:top w:val="single" w:sz="4" w:space="0" w:color="auto"/>
            </w:tcBorders>
          </w:tcPr>
          <w:p w:rsidR="00187DFB" w:rsidRPr="00C93E64" w:rsidRDefault="00187DFB" w:rsidP="00A3508D">
            <w:pPr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Классный час «О подвиге, о доблести, о славе».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14560" w:type="dxa"/>
            <w:gridSpan w:val="5"/>
          </w:tcPr>
          <w:p w:rsidR="00187DFB" w:rsidRPr="00C93E64" w:rsidRDefault="00187DFB" w:rsidP="00A35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3E64">
              <w:rPr>
                <w:rFonts w:ascii="Times New Roman" w:hAnsi="Times New Roman"/>
                <w:b/>
                <w:sz w:val="24"/>
                <w:szCs w:val="24"/>
              </w:rPr>
              <w:t>4. Развитие эстетических вкусов учащихся</w:t>
            </w: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Пропаганда достижений учащихся и работы творческих объединений эстетического блока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Участие в досуговых программах школы</w:t>
            </w:r>
          </w:p>
        </w:tc>
        <w:tc>
          <w:tcPr>
            <w:tcW w:w="1848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Творческие отчеты в программах Дней семьи, на открытых занятиях кружков и студий, на выездных сборах, родительских собраниях, на концертах для жителей поселка</w:t>
            </w:r>
          </w:p>
        </w:tc>
        <w:tc>
          <w:tcPr>
            <w:tcW w:w="1848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Работа «Галереи Искусств»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Участие в районном конкурсе вокально-хоровых коллективов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Качественный отбор содержания досуговых программ, музыкального оформления, дизайна помещений и костюмов в программах тематических блоков, на конкурсах, дискотеках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Концерты, выставки учащихся ДШИ «Жаворонок»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Проведение выставок прикладного творчества, рисунков, фоторабот учащихся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Декабрь-март.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Руководители ТО</w:t>
            </w:r>
          </w:p>
          <w:p w:rsidR="00187DFB" w:rsidRPr="00C93E64" w:rsidRDefault="00187DFB" w:rsidP="00A350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 класс</w:t>
            </w: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Участие в районном фестивале детского и юношеского творчества. 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Музыкально-литературная гостиная 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Участие в выставке детского изобразительного творчества «Мир глазами детей», «Красота Божьего мира», «Солнечный круг».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Фестиваль «Любовь моя, театр»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Конкурсы  чтецов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Участие в районном  конкурсе «Я помню</w:t>
            </w:r>
            <w:proofErr w:type="gramStart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C93E64">
              <w:rPr>
                <w:rFonts w:ascii="Times New Roman" w:hAnsi="Times New Roman"/>
                <w:sz w:val="24"/>
                <w:szCs w:val="24"/>
              </w:rPr>
              <w:t>я горжусь»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Участие в районной выставке по декоративно-прикладному творчеству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Участие в районной выставке прикладного творчества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Участие в районных конкурсах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агитбригат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по ЗОЖ, участие в районных </w:t>
            </w:r>
            <w:r w:rsidRPr="00C93E64">
              <w:rPr>
                <w:rFonts w:ascii="Times New Roman" w:hAnsi="Times New Roman"/>
                <w:sz w:val="24"/>
                <w:szCs w:val="24"/>
              </w:rPr>
              <w:lastRenderedPageBreak/>
              <w:t>конкурсах КВН среди старшеклассников, участие в районном конкурсе «Безопасное колесо», «Участие в районном конкурсе «Ученик -года», Участие в районном конкурсе «Лидер»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14560" w:type="dxa"/>
            <w:gridSpan w:val="5"/>
          </w:tcPr>
          <w:p w:rsidR="00187DFB" w:rsidRPr="00C93E64" w:rsidRDefault="00187DFB" w:rsidP="00A35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3E6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 Воспитание потребности в творческом труде</w:t>
            </w: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Профориентационная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 xml:space="preserve"> работа с учащимися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Тестирование по выявлению профессиональной направленности личности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Психолог школы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8-11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Посещение Дней открытых дверей учебных заведений города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9-11</w:t>
            </w: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Приглашение для бесед родителей различных профессий, выпускников, лекторов и т.п.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Реклама профессий.  Творческий  проект учащихся 9-11-х классов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9-11</w:t>
            </w:r>
          </w:p>
        </w:tc>
      </w:tr>
      <w:tr w:rsidR="00187DFB" w:rsidRPr="00C93E64" w:rsidTr="00187DFB">
        <w:trPr>
          <w:trHeight w:val="289"/>
        </w:trPr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Организация выставок технического и прикладного творчества, олимпиад, конкурсов, чествования победителей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ПДО, Руководитель НОУ 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Организация работы по благоустройству школы. Организация дежурства классов.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 директора по АХР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1-11кл</w:t>
            </w: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Организация работы летних оздоровительных пришкольных  лагерей, профильных и трудовых объединений.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 Май-август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Зам. директора  по ВР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6-10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Презентация  достижений школы перед родителями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Директор, Руководитель НОУ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Проведение спортивных праздников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</w:p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физической культуры.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 класс</w:t>
            </w:r>
          </w:p>
        </w:tc>
      </w:tr>
      <w:tr w:rsidR="00187DFB" w:rsidRPr="00C93E64" w:rsidTr="00187DFB">
        <w:tc>
          <w:tcPr>
            <w:tcW w:w="245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Проведение спортивных соревнований</w:t>
            </w: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Футбол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Волейбол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Пионербол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Баскетбол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Эстафета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Гимнастика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Гиревой спорт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Лапта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Лыжные гонки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245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7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Хоккей с шайбой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Организация чествования лучших спортсменов школы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 Руководитель НОУ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Организация летнего спортивного профильного объединения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Июнь-август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5-9 </w:t>
            </w:r>
            <w:proofErr w:type="spellStart"/>
            <w:r w:rsidRPr="00C93E64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C93E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Организация спортивно-туристической работы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Pr="00C93E64">
              <w:rPr>
                <w:rFonts w:ascii="Times New Roman" w:hAnsi="Times New Roman"/>
                <w:sz w:val="24"/>
                <w:szCs w:val="24"/>
              </w:rPr>
              <w:lastRenderedPageBreak/>
              <w:t>туристско-краеведческой работы</w:t>
            </w: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14560" w:type="dxa"/>
            <w:gridSpan w:val="5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3E6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7.Развитие детского самоуправления</w:t>
            </w: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Выборы органов детского самоуправления в параллелях, планирование работы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321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Заместитель директора по ВР, Совет старшеклассников</w:t>
            </w:r>
          </w:p>
        </w:tc>
        <w:tc>
          <w:tcPr>
            <w:tcW w:w="1183" w:type="dxa"/>
            <w:vMerge w:val="restart"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1-11 классы</w:t>
            </w: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Выборы Школьной думы, Совета старшеклассников, делегатов в Совет школы. Планирование работы.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Обучение детского актива организаторскому мастерству (теоретические занятия) Школа «Лидер»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Организация работы детского актива в соответствии с планом работы Школьной думы, Совета старшеклассников, планами работы параллелей классов, отработка организаторских навыков по технологии КТД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Пропаганда деятельности Детской общественной организации «Дельта»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Организация совместной работы актива параллелей классов, Школьной Думы, Совета старшеклассников в ходе подготовки массовых программ для учащихся школы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21" w:type="dxa"/>
            <w:vMerge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vMerge/>
          </w:tcPr>
          <w:p w:rsidR="00187DFB" w:rsidRPr="00C93E64" w:rsidRDefault="00187DFB" w:rsidP="00A350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DFB" w:rsidRPr="00C93E64" w:rsidTr="00187DFB">
        <w:tc>
          <w:tcPr>
            <w:tcW w:w="9208" w:type="dxa"/>
            <w:gridSpan w:val="2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Слет активистов Детской общественной организации «Дельта»</w:t>
            </w:r>
          </w:p>
        </w:tc>
        <w:tc>
          <w:tcPr>
            <w:tcW w:w="1848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3E64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21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187DFB" w:rsidRPr="00C93E64" w:rsidRDefault="00187DFB" w:rsidP="00A35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7DFB" w:rsidRPr="00C93E64" w:rsidRDefault="00187DFB" w:rsidP="00187DFB">
      <w:pPr>
        <w:rPr>
          <w:rFonts w:ascii="Times New Roman" w:hAnsi="Times New Roman"/>
          <w:sz w:val="24"/>
          <w:szCs w:val="24"/>
        </w:rPr>
      </w:pPr>
      <w:r w:rsidRPr="00C93E64">
        <w:rPr>
          <w:rFonts w:ascii="Times New Roman" w:hAnsi="Times New Roman"/>
          <w:sz w:val="24"/>
          <w:szCs w:val="24"/>
        </w:rPr>
        <w:t xml:space="preserve">      </w:t>
      </w:r>
    </w:p>
    <w:p w:rsidR="00187DFB" w:rsidRPr="00C93E64" w:rsidRDefault="00187DFB" w:rsidP="00187DFB">
      <w:pPr>
        <w:rPr>
          <w:rFonts w:ascii="Times New Roman" w:hAnsi="Times New Roman"/>
          <w:sz w:val="24"/>
          <w:szCs w:val="24"/>
        </w:rPr>
      </w:pPr>
    </w:p>
    <w:p w:rsidR="00B36917" w:rsidRDefault="00B36917"/>
    <w:sectPr w:rsidR="00B36917" w:rsidSect="002B1C6B">
      <w:pgSz w:w="16838" w:h="11906" w:orient="landscape"/>
      <w:pgMar w:top="709" w:right="2946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B5EF6"/>
    <w:multiLevelType w:val="hybridMultilevel"/>
    <w:tmpl w:val="C44C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DFB"/>
    <w:rsid w:val="00187DFB"/>
    <w:rsid w:val="002B1C6B"/>
    <w:rsid w:val="009D29C8"/>
    <w:rsid w:val="00B3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DF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7DF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187D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1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1C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DF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7DF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187D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1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1C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1987</Words>
  <Characters>11331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интернет</cp:lastModifiedBy>
  <cp:revision>4</cp:revision>
  <dcterms:created xsi:type="dcterms:W3CDTF">2022-10-05T06:24:00Z</dcterms:created>
  <dcterms:modified xsi:type="dcterms:W3CDTF">2023-11-01T02:26:00Z</dcterms:modified>
</cp:coreProperties>
</file>